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A7B1F" w14:textId="77777777" w:rsidR="00C07EEE" w:rsidRPr="00246976" w:rsidRDefault="00C07EEE" w:rsidP="00246976">
      <w:pPr>
        <w:spacing w:line="260" w:lineRule="exact"/>
        <w:jc w:val="center"/>
        <w:rPr>
          <w:rFonts w:ascii="Arial" w:hAnsi="Arial" w:cs="Arial"/>
          <w:b/>
          <w:bCs/>
          <w:sz w:val="24"/>
          <w:szCs w:val="24"/>
        </w:rPr>
      </w:pPr>
      <w:r w:rsidRPr="00246976">
        <w:rPr>
          <w:rFonts w:ascii="Arial" w:hAnsi="Arial" w:cs="Arial"/>
          <w:b/>
          <w:sz w:val="24"/>
          <w:szCs w:val="24"/>
          <w:lang w:val="en-CA"/>
        </w:rPr>
        <w:fldChar w:fldCharType="begin"/>
      </w:r>
      <w:r w:rsidRPr="00246976">
        <w:rPr>
          <w:rFonts w:ascii="Arial" w:hAnsi="Arial" w:cs="Arial"/>
          <w:b/>
          <w:sz w:val="24"/>
          <w:szCs w:val="24"/>
          <w:lang w:val="en-CA"/>
        </w:rPr>
        <w:instrText xml:space="preserve"> SEQ CHAPTER \h \r 1</w:instrText>
      </w:r>
      <w:r w:rsidRPr="00246976">
        <w:rPr>
          <w:rFonts w:ascii="Arial" w:hAnsi="Arial" w:cs="Arial"/>
          <w:b/>
          <w:sz w:val="24"/>
          <w:szCs w:val="24"/>
          <w:lang w:val="en-CA"/>
        </w:rPr>
        <w:fldChar w:fldCharType="end"/>
      </w:r>
      <w:r w:rsidRPr="00246976">
        <w:rPr>
          <w:rFonts w:ascii="Arial" w:hAnsi="Arial" w:cs="Arial"/>
          <w:b/>
          <w:bCs/>
          <w:sz w:val="24"/>
          <w:szCs w:val="24"/>
        </w:rPr>
        <w:t xml:space="preserve">NEW MEXICO </w:t>
      </w:r>
      <w:proofErr w:type="gramStart"/>
      <w:r w:rsidRPr="00246976">
        <w:rPr>
          <w:rFonts w:ascii="Arial" w:hAnsi="Arial" w:cs="Arial"/>
          <w:b/>
          <w:bCs/>
          <w:sz w:val="24"/>
          <w:szCs w:val="24"/>
        </w:rPr>
        <w:t>BROADCASTERS</w:t>
      </w:r>
      <w:proofErr w:type="gramEnd"/>
      <w:r w:rsidRPr="00246976">
        <w:rPr>
          <w:rFonts w:ascii="Arial" w:hAnsi="Arial" w:cs="Arial"/>
          <w:b/>
          <w:bCs/>
          <w:sz w:val="24"/>
          <w:szCs w:val="24"/>
        </w:rPr>
        <w:t xml:space="preserve"> ASSOCIATION</w:t>
      </w:r>
    </w:p>
    <w:p w14:paraId="79D237FD" w14:textId="77777777" w:rsidR="00C07EEE" w:rsidRPr="00246976" w:rsidRDefault="00C07EEE" w:rsidP="00246976">
      <w:pPr>
        <w:spacing w:line="260" w:lineRule="exact"/>
        <w:jc w:val="center"/>
        <w:rPr>
          <w:rFonts w:ascii="Arial" w:hAnsi="Arial" w:cs="Arial"/>
          <w:b/>
          <w:bCs/>
          <w:sz w:val="24"/>
          <w:szCs w:val="24"/>
        </w:rPr>
      </w:pPr>
      <w:r w:rsidRPr="00246976">
        <w:rPr>
          <w:rFonts w:ascii="Arial" w:hAnsi="Arial" w:cs="Arial"/>
          <w:b/>
          <w:bCs/>
          <w:sz w:val="24"/>
          <w:szCs w:val="24"/>
        </w:rPr>
        <w:t>STATION INSPECTION AGREEMENT</w:t>
      </w:r>
    </w:p>
    <w:p w14:paraId="10BADC0D" w14:textId="77777777" w:rsidR="00C07EEE" w:rsidRPr="00246976" w:rsidRDefault="00C07EEE" w:rsidP="00246976">
      <w:pPr>
        <w:spacing w:line="260" w:lineRule="exact"/>
        <w:rPr>
          <w:rFonts w:ascii="Arial" w:hAnsi="Arial" w:cs="Arial"/>
          <w:b/>
          <w:bCs/>
        </w:rPr>
      </w:pPr>
    </w:p>
    <w:p w14:paraId="6B988B01" w14:textId="77777777" w:rsidR="00C07EEE" w:rsidRPr="00246976" w:rsidRDefault="00C07EEE" w:rsidP="00246976">
      <w:pPr>
        <w:spacing w:line="260" w:lineRule="exact"/>
        <w:rPr>
          <w:rFonts w:ascii="Arial" w:hAnsi="Arial" w:cs="Arial"/>
          <w:b/>
          <w:bCs/>
        </w:rPr>
      </w:pPr>
    </w:p>
    <w:p w14:paraId="56198C9D" w14:textId="7F02FFD1" w:rsidR="00C07EEE" w:rsidRPr="00246976" w:rsidRDefault="00C07EEE" w:rsidP="00246976">
      <w:pPr>
        <w:spacing w:line="260" w:lineRule="exact"/>
        <w:rPr>
          <w:rFonts w:ascii="Arial" w:hAnsi="Arial" w:cs="Arial"/>
        </w:rPr>
      </w:pPr>
      <w:r w:rsidRPr="00246976">
        <w:rPr>
          <w:rFonts w:ascii="Arial" w:hAnsi="Arial" w:cs="Arial"/>
          <w:b/>
          <w:bCs/>
        </w:rPr>
        <w:tab/>
      </w:r>
      <w:r w:rsidRPr="00246976">
        <w:rPr>
          <w:rFonts w:ascii="Arial" w:hAnsi="Arial" w:cs="Arial"/>
          <w:b/>
          <w:bCs/>
          <w:sz w:val="22"/>
          <w:szCs w:val="22"/>
        </w:rPr>
        <w:t>THIS STATION INSPECTION AGREEMENT</w:t>
      </w:r>
      <w:r w:rsidRPr="00246976">
        <w:rPr>
          <w:rFonts w:ascii="Arial" w:hAnsi="Arial" w:cs="Arial"/>
          <w:b/>
          <w:bCs/>
        </w:rPr>
        <w:t xml:space="preserve"> </w:t>
      </w:r>
      <w:r w:rsidRPr="00246976">
        <w:rPr>
          <w:rFonts w:ascii="Arial" w:hAnsi="Arial" w:cs="Arial"/>
        </w:rPr>
        <w:t>is entered into this ________day of</w:t>
      </w:r>
      <w:r w:rsidR="00246976">
        <w:rPr>
          <w:rFonts w:ascii="Arial" w:hAnsi="Arial" w:cs="Arial"/>
        </w:rPr>
        <w:t xml:space="preserve"> _____</w:t>
      </w:r>
      <w:r w:rsidRPr="00246976">
        <w:rPr>
          <w:rFonts w:ascii="Arial" w:hAnsi="Arial" w:cs="Arial"/>
        </w:rPr>
        <w:t>_______</w:t>
      </w:r>
      <w:r w:rsidR="00246976">
        <w:rPr>
          <w:rFonts w:ascii="Arial" w:hAnsi="Arial" w:cs="Arial"/>
        </w:rPr>
        <w:t>____</w:t>
      </w:r>
      <w:r w:rsidRPr="00246976">
        <w:rPr>
          <w:rFonts w:ascii="Arial" w:hAnsi="Arial" w:cs="Arial"/>
        </w:rPr>
        <w:t xml:space="preserve">__, </w:t>
      </w:r>
      <w:r w:rsidR="00F909E7">
        <w:rPr>
          <w:rFonts w:ascii="Arial" w:hAnsi="Arial" w:cs="Arial"/>
        </w:rPr>
        <w:t>202</w:t>
      </w:r>
      <w:r w:rsidR="004C7BC0">
        <w:rPr>
          <w:rFonts w:ascii="Arial" w:hAnsi="Arial" w:cs="Arial"/>
        </w:rPr>
        <w:t>4</w:t>
      </w:r>
      <w:r w:rsidRPr="00246976">
        <w:rPr>
          <w:rFonts w:ascii="Arial" w:hAnsi="Arial" w:cs="Arial"/>
        </w:rPr>
        <w:t>, by and between the New Mexico Broadcasters Association, Inc., a New Mexico non-profit corporation, (hereinafter called NMBA) and broadcast station</w:t>
      </w:r>
      <w:r w:rsidR="00246976">
        <w:rPr>
          <w:rFonts w:ascii="Arial" w:hAnsi="Arial" w:cs="Arial"/>
        </w:rPr>
        <w:t xml:space="preserve"> </w:t>
      </w:r>
      <w:r w:rsidRPr="00246976">
        <w:rPr>
          <w:rFonts w:ascii="Arial" w:hAnsi="Arial" w:cs="Arial"/>
        </w:rPr>
        <w:t>_________</w:t>
      </w:r>
      <w:r w:rsidR="00246976">
        <w:rPr>
          <w:rFonts w:ascii="Arial" w:hAnsi="Arial" w:cs="Arial"/>
        </w:rPr>
        <w:t>______________________</w:t>
      </w:r>
    </w:p>
    <w:p w14:paraId="2D344891" w14:textId="77777777" w:rsidR="00C07EEE" w:rsidRPr="00246976" w:rsidRDefault="00C07EEE" w:rsidP="00246976">
      <w:pPr>
        <w:spacing w:line="260" w:lineRule="exact"/>
        <w:rPr>
          <w:rFonts w:ascii="Arial" w:hAnsi="Arial" w:cs="Arial"/>
        </w:rPr>
      </w:pPr>
      <w:r w:rsidRPr="00246976">
        <w:rPr>
          <w:rFonts w:ascii="Arial" w:hAnsi="Arial" w:cs="Arial"/>
        </w:rPr>
        <w:t>(</w:t>
      </w:r>
      <w:r w:rsidR="003F3C54" w:rsidRPr="00246976">
        <w:rPr>
          <w:rFonts w:ascii="Arial" w:hAnsi="Arial" w:cs="Arial"/>
        </w:rPr>
        <w:t>Hereinafter</w:t>
      </w:r>
      <w:r w:rsidRPr="00246976">
        <w:rPr>
          <w:rFonts w:ascii="Arial" w:hAnsi="Arial" w:cs="Arial"/>
        </w:rPr>
        <w:t xml:space="preserve"> called The Station):</w:t>
      </w:r>
    </w:p>
    <w:p w14:paraId="49D09ADF" w14:textId="77777777" w:rsidR="00C07EEE" w:rsidRPr="00246976" w:rsidRDefault="00C07EEE" w:rsidP="00246976">
      <w:pPr>
        <w:spacing w:line="260" w:lineRule="exact"/>
        <w:rPr>
          <w:rFonts w:ascii="Arial" w:hAnsi="Arial" w:cs="Arial"/>
        </w:rPr>
      </w:pPr>
    </w:p>
    <w:p w14:paraId="62D23FB1" w14:textId="77777777" w:rsidR="00C07EEE" w:rsidRPr="00246976" w:rsidRDefault="00C07EEE" w:rsidP="00246976">
      <w:pPr>
        <w:spacing w:line="260" w:lineRule="exact"/>
        <w:rPr>
          <w:rFonts w:ascii="Arial" w:hAnsi="Arial" w:cs="Arial"/>
          <w:b/>
          <w:bCs/>
          <w:sz w:val="22"/>
          <w:szCs w:val="22"/>
        </w:rPr>
      </w:pPr>
      <w:r w:rsidRPr="00246976">
        <w:rPr>
          <w:rFonts w:ascii="Arial" w:hAnsi="Arial" w:cs="Arial"/>
        </w:rPr>
        <w:tab/>
      </w:r>
      <w:r w:rsidRPr="00246976">
        <w:rPr>
          <w:rFonts w:ascii="Arial" w:hAnsi="Arial" w:cs="Arial"/>
          <w:b/>
          <w:bCs/>
          <w:sz w:val="22"/>
          <w:szCs w:val="22"/>
        </w:rPr>
        <w:t>WITNESSETH:</w:t>
      </w:r>
    </w:p>
    <w:p w14:paraId="36E24B9C" w14:textId="77777777" w:rsidR="00C07EEE" w:rsidRPr="00246976" w:rsidRDefault="00C07EEE" w:rsidP="00246976">
      <w:pPr>
        <w:spacing w:line="260" w:lineRule="exact"/>
        <w:rPr>
          <w:rFonts w:ascii="Arial" w:hAnsi="Arial" w:cs="Arial"/>
        </w:rPr>
      </w:pPr>
      <w:r w:rsidRPr="00246976">
        <w:rPr>
          <w:rFonts w:ascii="Arial" w:hAnsi="Arial" w:cs="Arial"/>
        </w:rPr>
        <w:tab/>
        <w:t>Recitals:</w:t>
      </w:r>
    </w:p>
    <w:p w14:paraId="227B5F23" w14:textId="77777777" w:rsidR="00C07EEE" w:rsidRPr="00246976" w:rsidRDefault="00C07EEE" w:rsidP="00246976">
      <w:pPr>
        <w:spacing w:line="260" w:lineRule="exact"/>
        <w:rPr>
          <w:rFonts w:ascii="Arial" w:hAnsi="Arial" w:cs="Arial"/>
        </w:rPr>
        <w:sectPr w:rsidR="00C07EEE" w:rsidRPr="00246976" w:rsidSect="00723B73">
          <w:type w:val="continuous"/>
          <w:pgSz w:w="12240" w:h="15840"/>
          <w:pgMar w:top="1440" w:right="1170" w:bottom="1440" w:left="1170" w:header="1440" w:footer="1440" w:gutter="0"/>
          <w:cols w:space="720"/>
        </w:sectPr>
      </w:pPr>
    </w:p>
    <w:p w14:paraId="71FD95C8"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(1)</w:t>
      </w:r>
      <w:r w:rsidRPr="00246976">
        <w:rPr>
          <w:rFonts w:ascii="Arial" w:hAnsi="Arial" w:cs="Arial"/>
        </w:rPr>
        <w:tab/>
        <w:t>NMBA is a statewide organization composed of radio and television broadcast stations in the State of New Mexico.</w:t>
      </w:r>
    </w:p>
    <w:p w14:paraId="28681238"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(2)</w:t>
      </w:r>
      <w:r w:rsidRPr="00246976">
        <w:rPr>
          <w:rFonts w:ascii="Arial" w:hAnsi="Arial" w:cs="Arial"/>
        </w:rPr>
        <w:tab/>
        <w:t>The Station is a broadcast station, operating in New Mexico.</w:t>
      </w:r>
    </w:p>
    <w:p w14:paraId="3B8FABDC"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(3)</w:t>
      </w:r>
      <w:r w:rsidRPr="00246976">
        <w:rPr>
          <w:rFonts w:ascii="Arial" w:hAnsi="Arial" w:cs="Arial"/>
        </w:rPr>
        <w:tab/>
        <w:t>NMBA provides a Station Inspection Program in the State of New Mexico, to assist broadcast stations in achieving compliance with Federal Communication Commission policies and regulations, on terms and conditions set forth below in accordance with the Agreement for State Broadcasters Association</w:t>
      </w:r>
      <w:r w:rsidR="00E32891">
        <w:rPr>
          <w:rFonts w:ascii="Arial" w:hAnsi="Arial" w:cs="Arial"/>
        </w:rPr>
        <w:t>-</w:t>
      </w:r>
      <w:r w:rsidRPr="00246976">
        <w:rPr>
          <w:rFonts w:ascii="Arial" w:hAnsi="Arial" w:cs="Arial"/>
        </w:rPr>
        <w:t>sponsored alternative Broadcast Inspection Program, date August 15, 2003, by and between the Enforcement Bureau of the Federal Communications Commission and NMBA (a copy of which is attached hereto) (“FCC/NMBA ABIP”).</w:t>
      </w:r>
    </w:p>
    <w:p w14:paraId="11C0F5A2"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(4)</w:t>
      </w:r>
      <w:r w:rsidRPr="00246976">
        <w:rPr>
          <w:rFonts w:ascii="Arial" w:hAnsi="Arial" w:cs="Arial"/>
        </w:rPr>
        <w:tab/>
        <w:t>The Station wishes to participate in the Station Inspection Program offered by NMBA.</w:t>
      </w:r>
      <w:r w:rsidR="00246976">
        <w:rPr>
          <w:rFonts w:ascii="Arial" w:hAnsi="Arial" w:cs="Arial"/>
        </w:rPr>
        <w:br/>
      </w:r>
    </w:p>
    <w:p w14:paraId="329C121B" w14:textId="77777777" w:rsidR="00C07EEE" w:rsidRPr="00246976" w:rsidRDefault="00C07EEE" w:rsidP="00246976">
      <w:pPr>
        <w:spacing w:line="260" w:lineRule="exact"/>
        <w:ind w:left="720"/>
        <w:rPr>
          <w:rFonts w:ascii="Arial" w:hAnsi="Arial" w:cs="Arial"/>
        </w:rPr>
      </w:pPr>
      <w:r w:rsidRPr="00246976">
        <w:rPr>
          <w:rFonts w:ascii="Arial" w:hAnsi="Arial" w:cs="Arial"/>
          <w:b/>
          <w:bCs/>
          <w:sz w:val="22"/>
          <w:szCs w:val="22"/>
        </w:rPr>
        <w:t>THEREFORE</w:t>
      </w:r>
      <w:r w:rsidRPr="00246976">
        <w:rPr>
          <w:rFonts w:ascii="Arial" w:hAnsi="Arial" w:cs="Arial"/>
        </w:rPr>
        <w:t>, based on the mutual covenants and agreements of the parties, it is agreed as follows:</w:t>
      </w:r>
      <w:r w:rsidR="00246976">
        <w:rPr>
          <w:rFonts w:ascii="Arial" w:hAnsi="Arial" w:cs="Arial"/>
        </w:rPr>
        <w:br/>
      </w:r>
    </w:p>
    <w:p w14:paraId="286F6FE0"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(1)</w:t>
      </w:r>
      <w:r w:rsidRPr="00246976">
        <w:rPr>
          <w:rFonts w:ascii="Arial" w:hAnsi="Arial" w:cs="Arial"/>
        </w:rPr>
        <w:tab/>
        <w:t>NMBA will provide an inspector to visit The Station, for the purpose of conducting an on-site inspection following the guideline of FCC CIB-18TV, FM or AM Bulletin:  Broadcast Station Self-Inspection Check List and the FCC/NMBA ABIP.</w:t>
      </w:r>
    </w:p>
    <w:p w14:paraId="5623A496"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(2)</w:t>
      </w:r>
      <w:r w:rsidRPr="00246976">
        <w:rPr>
          <w:rFonts w:ascii="Arial" w:hAnsi="Arial" w:cs="Arial"/>
        </w:rPr>
        <w:tab/>
        <w:t xml:space="preserve">The on-site inspection will be scheduled where at all possible to coincide with other on-site station inspections in the same geographical area of The Station.  There will be a minimum of 48 </w:t>
      </w:r>
      <w:proofErr w:type="gramStart"/>
      <w:r w:rsidRPr="00246976">
        <w:rPr>
          <w:rFonts w:ascii="Arial" w:hAnsi="Arial" w:cs="Arial"/>
        </w:rPr>
        <w:t>hours</w:t>
      </w:r>
      <w:proofErr w:type="gramEnd"/>
      <w:r w:rsidRPr="00246976">
        <w:rPr>
          <w:rFonts w:ascii="Arial" w:hAnsi="Arial" w:cs="Arial"/>
        </w:rPr>
        <w:t xml:space="preserve"> advance notification of the inspector’s arrival.</w:t>
      </w:r>
    </w:p>
    <w:p w14:paraId="306E01E2"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(3)</w:t>
      </w:r>
      <w:r w:rsidRPr="00246976">
        <w:rPr>
          <w:rFonts w:ascii="Arial" w:hAnsi="Arial" w:cs="Arial"/>
        </w:rPr>
        <w:tab/>
        <w:t xml:space="preserve">The Station agrees that it will provide the NMBA inspector with the necessary staff, </w:t>
      </w:r>
      <w:proofErr w:type="gramStart"/>
      <w:r w:rsidRPr="00246976">
        <w:rPr>
          <w:rFonts w:ascii="Arial" w:hAnsi="Arial" w:cs="Arial"/>
        </w:rPr>
        <w:t>documentation</w:t>
      </w:r>
      <w:proofErr w:type="gramEnd"/>
      <w:r w:rsidRPr="00246976">
        <w:rPr>
          <w:rFonts w:ascii="Arial" w:hAnsi="Arial" w:cs="Arial"/>
        </w:rPr>
        <w:t xml:space="preserve"> and station access, to accomplish the inspection.  The Station agrees that its staff </w:t>
      </w:r>
      <w:proofErr w:type="gramStart"/>
      <w:r w:rsidRPr="00246976">
        <w:rPr>
          <w:rFonts w:ascii="Arial" w:hAnsi="Arial" w:cs="Arial"/>
        </w:rPr>
        <w:t>shall</w:t>
      </w:r>
      <w:proofErr w:type="gramEnd"/>
      <w:r w:rsidRPr="00246976">
        <w:rPr>
          <w:rFonts w:ascii="Arial" w:hAnsi="Arial" w:cs="Arial"/>
        </w:rPr>
        <w:t xml:space="preserve"> promptly, </w:t>
      </w:r>
      <w:proofErr w:type="gramStart"/>
      <w:r w:rsidRPr="00246976">
        <w:rPr>
          <w:rFonts w:ascii="Arial" w:hAnsi="Arial" w:cs="Arial"/>
        </w:rPr>
        <w:t>fully</w:t>
      </w:r>
      <w:proofErr w:type="gramEnd"/>
      <w:r w:rsidRPr="00246976">
        <w:rPr>
          <w:rFonts w:ascii="Arial" w:hAnsi="Arial" w:cs="Arial"/>
        </w:rPr>
        <w:t xml:space="preserve"> and courteously assist the inspector in the conduct of the inspection.</w:t>
      </w:r>
    </w:p>
    <w:p w14:paraId="074B0A74"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(4)</w:t>
      </w:r>
      <w:r w:rsidRPr="00246976">
        <w:rPr>
          <w:rFonts w:ascii="Arial" w:hAnsi="Arial" w:cs="Arial"/>
        </w:rPr>
        <w:tab/>
        <w:t>In the Agreement between NMBA and the ABIP inspector, it shall provide that the inspection shall comply with the terms of Paragraph 4(b), (e), (l) and (s) of the attached FCC/NMBA ABIP.</w:t>
      </w:r>
    </w:p>
    <w:p w14:paraId="64DCC554"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(5)</w:t>
      </w:r>
      <w:r w:rsidRPr="00246976">
        <w:rPr>
          <w:rFonts w:ascii="Arial" w:hAnsi="Arial" w:cs="Arial"/>
        </w:rPr>
        <w:tab/>
        <w:t xml:space="preserve">It shall be </w:t>
      </w:r>
      <w:proofErr w:type="gramStart"/>
      <w:r w:rsidRPr="00246976">
        <w:rPr>
          <w:rFonts w:ascii="Arial" w:hAnsi="Arial" w:cs="Arial"/>
        </w:rPr>
        <w:t>sole</w:t>
      </w:r>
      <w:proofErr w:type="gramEnd"/>
      <w:r w:rsidRPr="00246976">
        <w:rPr>
          <w:rFonts w:ascii="Arial" w:hAnsi="Arial" w:cs="Arial"/>
        </w:rPr>
        <w:t xml:space="preserve"> duty of The Station to correct </w:t>
      </w:r>
      <w:proofErr w:type="gramStart"/>
      <w:r w:rsidRPr="00246976">
        <w:rPr>
          <w:rFonts w:ascii="Arial" w:hAnsi="Arial" w:cs="Arial"/>
        </w:rPr>
        <w:t>any and all</w:t>
      </w:r>
      <w:proofErr w:type="gramEnd"/>
      <w:r w:rsidRPr="00246976">
        <w:rPr>
          <w:rFonts w:ascii="Arial" w:hAnsi="Arial" w:cs="Arial"/>
        </w:rPr>
        <w:t xml:space="preserve"> items of non-compliance noted by the NMBA inspector.  If, at the sole discretion of the NMBA inspector, a re-inspection is necessary, permission for such re-inspection shall be granted by The Station.  The Station agrees to correct any items of non-compliance </w:t>
      </w:r>
      <w:proofErr w:type="gramStart"/>
      <w:r w:rsidRPr="00246976">
        <w:rPr>
          <w:rFonts w:ascii="Arial" w:hAnsi="Arial" w:cs="Arial"/>
        </w:rPr>
        <w:t>with</w:t>
      </w:r>
      <w:proofErr w:type="gramEnd"/>
      <w:r w:rsidRPr="00246976">
        <w:rPr>
          <w:rFonts w:ascii="Arial" w:hAnsi="Arial" w:cs="Arial"/>
        </w:rPr>
        <w:t xml:space="preserve"> 90 days.  If a re-inspection by the NMBA inspector necessitates a second trip to The Station, The Station agrees that it will pay a second inspection fee not to exceed the original inspection fee and based on the time required (including travel time) by the second inspection (compared to the time required by the first inspection).  Any additional inspection trips will be charged on the same basis.</w:t>
      </w:r>
    </w:p>
    <w:p w14:paraId="048B0268"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(6)</w:t>
      </w:r>
      <w:r w:rsidRPr="00246976">
        <w:rPr>
          <w:rFonts w:ascii="Arial" w:hAnsi="Arial" w:cs="Arial"/>
        </w:rPr>
        <w:tab/>
        <w:t xml:space="preserve">NMBA shall not report items of non-compliance to the Federal Communications </w:t>
      </w:r>
      <w:r w:rsidRPr="00246976">
        <w:rPr>
          <w:rFonts w:ascii="Arial" w:hAnsi="Arial" w:cs="Arial"/>
        </w:rPr>
        <w:lastRenderedPageBreak/>
        <w:t>Commission, or any other governmental agency.  The NMBA inspector shall be an independent contractor to the NMBA and shall not be an employee of the Federal Communications Commission.</w:t>
      </w:r>
    </w:p>
    <w:p w14:paraId="63E80FEB"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(7)</w:t>
      </w:r>
      <w:r w:rsidRPr="00246976">
        <w:rPr>
          <w:rFonts w:ascii="Arial" w:hAnsi="Arial" w:cs="Arial"/>
        </w:rPr>
        <w:tab/>
        <w:t>Upon notification from the NMBA inspector that, either resulting from an inspection or re</w:t>
      </w:r>
      <w:r w:rsidR="00246976">
        <w:rPr>
          <w:rFonts w:ascii="Arial" w:hAnsi="Arial" w:cs="Arial"/>
        </w:rPr>
        <w:t>-</w:t>
      </w:r>
      <w:r w:rsidRPr="00246976">
        <w:rPr>
          <w:rFonts w:ascii="Arial" w:hAnsi="Arial" w:cs="Arial"/>
        </w:rPr>
        <w:t>inspection, he or she has not discovered any existing or potential non-conformance with the Commission’s rules, the NMBA shall promptly issue a Certificate of Compliance to the station, with a copy to the FCC District/Resident Agent for New Mexico in accordance with the provisions of Paragraph 4 (f) of the attached FCC/NMBA ABIP.</w:t>
      </w:r>
    </w:p>
    <w:p w14:paraId="58B796CB"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(8)</w:t>
      </w:r>
      <w:r w:rsidRPr="00246976">
        <w:rPr>
          <w:rFonts w:ascii="Arial" w:hAnsi="Arial" w:cs="Arial"/>
        </w:rPr>
        <w:tab/>
        <w:t xml:space="preserve">In accordance with the attached FCC/NMBA ABIP, upon receipt of the Certificate of Compliance, the </w:t>
      </w:r>
      <w:r w:rsidR="00082D61">
        <w:rPr>
          <w:rFonts w:ascii="Arial" w:hAnsi="Arial" w:cs="Arial"/>
        </w:rPr>
        <w:t>San Diego</w:t>
      </w:r>
      <w:r w:rsidRPr="00246976">
        <w:rPr>
          <w:rFonts w:ascii="Arial" w:hAnsi="Arial" w:cs="Arial"/>
        </w:rPr>
        <w:t xml:space="preserve"> regional office of the Federal Communications Commission shall grant the present owner of The Station a </w:t>
      </w:r>
      <w:proofErr w:type="gramStart"/>
      <w:r w:rsidRPr="00246976">
        <w:rPr>
          <w:rFonts w:ascii="Arial" w:hAnsi="Arial" w:cs="Arial"/>
        </w:rPr>
        <w:t>three year</w:t>
      </w:r>
      <w:proofErr w:type="gramEnd"/>
      <w:r w:rsidRPr="00246976">
        <w:rPr>
          <w:rFonts w:ascii="Arial" w:hAnsi="Arial" w:cs="Arial"/>
        </w:rPr>
        <w:t xml:space="preserve"> grace period, during which time The Station will be exempt from routine inspections by the </w:t>
      </w:r>
      <w:r w:rsidR="00082D61">
        <w:rPr>
          <w:rFonts w:ascii="Arial" w:hAnsi="Arial" w:cs="Arial"/>
        </w:rPr>
        <w:t>San Diego</w:t>
      </w:r>
      <w:r w:rsidRPr="00246976">
        <w:rPr>
          <w:rFonts w:ascii="Arial" w:hAnsi="Arial" w:cs="Arial"/>
        </w:rPr>
        <w:t xml:space="preserve"> regional office of the Federal Communications Commission.</w:t>
      </w:r>
    </w:p>
    <w:p w14:paraId="1620BD38"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(9)</w:t>
      </w:r>
      <w:r w:rsidRPr="00246976">
        <w:rPr>
          <w:rFonts w:ascii="Arial" w:hAnsi="Arial" w:cs="Arial"/>
        </w:rPr>
        <w:tab/>
        <w:t>Certain situations and issues are not covered by this Station Inspection Agreement:</w:t>
      </w:r>
    </w:p>
    <w:p w14:paraId="0107CE29" w14:textId="77777777" w:rsidR="00C07EEE" w:rsidRPr="00246976" w:rsidRDefault="00C07EEE" w:rsidP="00246976">
      <w:pPr>
        <w:tabs>
          <w:tab w:val="left" w:pos="720"/>
          <w:tab w:val="left" w:pos="1440"/>
          <w:tab w:val="left" w:pos="2160"/>
        </w:tabs>
        <w:spacing w:line="260" w:lineRule="exact"/>
        <w:ind w:left="2160" w:hanging="2160"/>
        <w:rPr>
          <w:rFonts w:ascii="Arial" w:hAnsi="Arial" w:cs="Arial"/>
        </w:rPr>
      </w:pPr>
      <w:r w:rsidRPr="00246976">
        <w:rPr>
          <w:rFonts w:ascii="Arial" w:hAnsi="Arial" w:cs="Arial"/>
        </w:rPr>
        <w:tab/>
      </w:r>
      <w:r w:rsidRPr="00246976">
        <w:rPr>
          <w:rFonts w:ascii="Arial" w:hAnsi="Arial" w:cs="Arial"/>
        </w:rPr>
        <w:tab/>
        <w:t>A.</w:t>
      </w:r>
      <w:r w:rsidRPr="00246976">
        <w:rPr>
          <w:rFonts w:ascii="Arial" w:hAnsi="Arial" w:cs="Arial"/>
        </w:rPr>
        <w:tab/>
        <w:t xml:space="preserve">This Station Inspection Agreement is in lieu of routine, Denver regional office, Federal Communications Commission inspections.  Federal Communications Commission inspections prompted by direction or order from the Washington, D.C. </w:t>
      </w:r>
      <w:r w:rsidR="003F3C54" w:rsidRPr="00246976">
        <w:rPr>
          <w:rFonts w:ascii="Arial" w:hAnsi="Arial" w:cs="Arial"/>
        </w:rPr>
        <w:t>office</w:t>
      </w:r>
      <w:r w:rsidRPr="00246976">
        <w:rPr>
          <w:rFonts w:ascii="Arial" w:hAnsi="Arial" w:cs="Arial"/>
        </w:rPr>
        <w:t xml:space="preserve"> still </w:t>
      </w:r>
      <w:proofErr w:type="gramStart"/>
      <w:r w:rsidRPr="00246976">
        <w:rPr>
          <w:rFonts w:ascii="Arial" w:hAnsi="Arial" w:cs="Arial"/>
        </w:rPr>
        <w:t>are</w:t>
      </w:r>
      <w:proofErr w:type="gramEnd"/>
      <w:r w:rsidRPr="00246976">
        <w:rPr>
          <w:rFonts w:ascii="Arial" w:hAnsi="Arial" w:cs="Arial"/>
        </w:rPr>
        <w:t xml:space="preserve"> possible.  </w:t>
      </w:r>
      <w:proofErr w:type="gramStart"/>
      <w:r w:rsidRPr="00246976">
        <w:rPr>
          <w:rFonts w:ascii="Arial" w:hAnsi="Arial" w:cs="Arial"/>
        </w:rPr>
        <w:t>Such inspections (among other reasons),</w:t>
      </w:r>
      <w:proofErr w:type="gramEnd"/>
      <w:r w:rsidRPr="00246976">
        <w:rPr>
          <w:rFonts w:ascii="Arial" w:hAnsi="Arial" w:cs="Arial"/>
        </w:rPr>
        <w:t xml:space="preserve"> may be triggered by formal complaints, or other government agency concerns, such as tower safety issues.</w:t>
      </w:r>
    </w:p>
    <w:p w14:paraId="237CB2F1" w14:textId="77777777" w:rsidR="00C07EEE" w:rsidRPr="00246976" w:rsidRDefault="00C07EEE" w:rsidP="00246976">
      <w:pPr>
        <w:tabs>
          <w:tab w:val="left" w:pos="720"/>
          <w:tab w:val="left" w:pos="1440"/>
          <w:tab w:val="left" w:pos="2160"/>
        </w:tabs>
        <w:spacing w:line="260" w:lineRule="exact"/>
        <w:ind w:left="2160" w:hanging="2160"/>
        <w:rPr>
          <w:rFonts w:ascii="Arial" w:hAnsi="Arial" w:cs="Arial"/>
        </w:rPr>
      </w:pPr>
      <w:r w:rsidRPr="00246976">
        <w:rPr>
          <w:rFonts w:ascii="Arial" w:hAnsi="Arial" w:cs="Arial"/>
        </w:rPr>
        <w:tab/>
      </w:r>
      <w:r w:rsidRPr="00246976">
        <w:rPr>
          <w:rFonts w:ascii="Arial" w:hAnsi="Arial" w:cs="Arial"/>
        </w:rPr>
        <w:tab/>
        <w:t>B.</w:t>
      </w:r>
      <w:r w:rsidRPr="00246976">
        <w:rPr>
          <w:rFonts w:ascii="Arial" w:hAnsi="Arial" w:cs="Arial"/>
        </w:rPr>
        <w:tab/>
        <w:t>Equal Employment Opportunity issues are not covered.</w:t>
      </w:r>
    </w:p>
    <w:p w14:paraId="01E99C4D" w14:textId="77777777" w:rsidR="00C07EEE" w:rsidRPr="00246976" w:rsidRDefault="00C07EEE" w:rsidP="00246976">
      <w:pPr>
        <w:tabs>
          <w:tab w:val="left" w:pos="720"/>
          <w:tab w:val="left" w:pos="1440"/>
          <w:tab w:val="left" w:pos="2160"/>
        </w:tabs>
        <w:spacing w:line="260" w:lineRule="exact"/>
        <w:ind w:left="2160" w:hanging="2160"/>
        <w:rPr>
          <w:rFonts w:ascii="Arial" w:hAnsi="Arial" w:cs="Arial"/>
        </w:rPr>
      </w:pPr>
      <w:r w:rsidRPr="00246976">
        <w:rPr>
          <w:rFonts w:ascii="Arial" w:hAnsi="Arial" w:cs="Arial"/>
        </w:rPr>
        <w:tab/>
      </w:r>
      <w:r w:rsidRPr="00246976">
        <w:rPr>
          <w:rFonts w:ascii="Arial" w:hAnsi="Arial" w:cs="Arial"/>
        </w:rPr>
        <w:tab/>
        <w:t>C.</w:t>
      </w:r>
      <w:r w:rsidRPr="00246976">
        <w:rPr>
          <w:rFonts w:ascii="Arial" w:hAnsi="Arial" w:cs="Arial"/>
        </w:rPr>
        <w:tab/>
        <w:t>Political broadcast rules, procedures and compliance are not covered; provided, the NMBA inspector may check whether the station can demonstrate current information on political broadcasts is contained in the public file.</w:t>
      </w:r>
    </w:p>
    <w:p w14:paraId="7A1DDF4B"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(10)</w:t>
      </w:r>
      <w:r w:rsidRPr="00246976">
        <w:rPr>
          <w:rFonts w:ascii="Arial" w:hAnsi="Arial" w:cs="Arial"/>
        </w:rPr>
        <w:tab/>
        <w:t xml:space="preserve">The Station has a disclosure responsibility to display its Certificate of Compliance either in plain view or in the station’s authorization binder in its main studio and to verbally advise any FCC inspector seeking to conduct an inspection that the station holds a Certificate of Compliance.  </w:t>
      </w:r>
      <w:proofErr w:type="gramStart"/>
      <w:r w:rsidRPr="00246976">
        <w:rPr>
          <w:rFonts w:ascii="Arial" w:hAnsi="Arial" w:cs="Arial"/>
        </w:rPr>
        <w:t>In the event that</w:t>
      </w:r>
      <w:proofErr w:type="gramEnd"/>
      <w:r w:rsidRPr="00246976">
        <w:rPr>
          <w:rFonts w:ascii="Arial" w:hAnsi="Arial" w:cs="Arial"/>
        </w:rPr>
        <w:t xml:space="preserve"> an attempt to inspect by FCC personnel occurs prior to the NMBA inspection </w:t>
      </w:r>
      <w:r w:rsidRPr="00246976">
        <w:rPr>
          <w:rFonts w:ascii="Arial" w:hAnsi="Arial" w:cs="Arial"/>
          <w:u w:val="single"/>
        </w:rPr>
        <w:t>but</w:t>
      </w:r>
      <w:r w:rsidRPr="00246976">
        <w:rPr>
          <w:rFonts w:ascii="Arial" w:hAnsi="Arial" w:cs="Arial"/>
        </w:rPr>
        <w:t xml:space="preserve"> </w:t>
      </w:r>
      <w:r w:rsidRPr="00246976">
        <w:rPr>
          <w:rFonts w:ascii="Arial" w:hAnsi="Arial" w:cs="Arial"/>
          <w:u w:val="single"/>
        </w:rPr>
        <w:t>after</w:t>
      </w:r>
      <w:r w:rsidRPr="00246976">
        <w:rPr>
          <w:rFonts w:ascii="Arial" w:hAnsi="Arial" w:cs="Arial"/>
        </w:rPr>
        <w:t xml:space="preserve"> the execution of the agreement, the FCC personnel should be shown a copy of the agreement, which shall have been, upon execution, forwarded to the FCC District/Regional Agent for New Mexico, by NMBA</w:t>
      </w:r>
    </w:p>
    <w:p w14:paraId="670C33F9"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(11)</w:t>
      </w:r>
      <w:r w:rsidRPr="00246976">
        <w:rPr>
          <w:rFonts w:ascii="Arial" w:hAnsi="Arial" w:cs="Arial"/>
        </w:rPr>
        <w:tab/>
        <w:t xml:space="preserve">As part of the basis of the bargain of this Station Inspection Agreement, The Station agrees that it will hold harmless the NMBA, its members, directors, officers, employees, </w:t>
      </w:r>
      <w:proofErr w:type="gramStart"/>
      <w:r w:rsidRPr="00246976">
        <w:rPr>
          <w:rFonts w:ascii="Arial" w:hAnsi="Arial" w:cs="Arial"/>
        </w:rPr>
        <w:t>agents</w:t>
      </w:r>
      <w:proofErr w:type="gramEnd"/>
      <w:r w:rsidRPr="00246976">
        <w:rPr>
          <w:rFonts w:ascii="Arial" w:hAnsi="Arial" w:cs="Arial"/>
        </w:rPr>
        <w:t xml:space="preserve"> and independent contractors from any and all claims of any kind and nature that result from this Station Inspection Agreement.  The parties acknowledge that the purpose of this station inspection activity is to allow The Station to have an informal inspection of its facility and operation, in lieu of a routine, regional inspection from the Federal Communications Commission.  Neither the NMBA nor any of its members, directors, officers, employees, </w:t>
      </w:r>
      <w:proofErr w:type="gramStart"/>
      <w:r w:rsidRPr="00246976">
        <w:rPr>
          <w:rFonts w:ascii="Arial" w:hAnsi="Arial" w:cs="Arial"/>
        </w:rPr>
        <w:t>agents</w:t>
      </w:r>
      <w:proofErr w:type="gramEnd"/>
      <w:r w:rsidRPr="00246976">
        <w:rPr>
          <w:rFonts w:ascii="Arial" w:hAnsi="Arial" w:cs="Arial"/>
        </w:rPr>
        <w:t xml:space="preserve"> or independent contractors can guarantee or control what government agencies may or can do in the area of broadcast industry regulation.  The Station specifically holds harmless NMBA, its members, directors, officers, employees, </w:t>
      </w:r>
      <w:proofErr w:type="gramStart"/>
      <w:r w:rsidRPr="00246976">
        <w:rPr>
          <w:rFonts w:ascii="Arial" w:hAnsi="Arial" w:cs="Arial"/>
        </w:rPr>
        <w:t>agents</w:t>
      </w:r>
      <w:proofErr w:type="gramEnd"/>
      <w:r w:rsidRPr="00246976">
        <w:rPr>
          <w:rFonts w:ascii="Arial" w:hAnsi="Arial" w:cs="Arial"/>
        </w:rPr>
        <w:t xml:space="preserve"> and independent contractors for the results of any government inspections, actions or activities that result in fines, forfeitures, or any other types of corrective or punitive actions, or any other adverse consequences of any kind or nature.</w:t>
      </w:r>
    </w:p>
    <w:p w14:paraId="5A32CA05"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(12)</w:t>
      </w:r>
      <w:r w:rsidRPr="00246976">
        <w:rPr>
          <w:rFonts w:ascii="Arial" w:hAnsi="Arial" w:cs="Arial"/>
        </w:rPr>
        <w:tab/>
        <w:t>If, at its sole discretion, NMBA is not able to perform the inspection agreed upon under the terms of this Station Inspection Agreement, within one year from the date hereof, any fees advanced to the Station shall be refunded in full.</w:t>
      </w:r>
    </w:p>
    <w:p w14:paraId="697D179A"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(13)</w:t>
      </w:r>
      <w:r w:rsidRPr="00246976">
        <w:rPr>
          <w:rFonts w:ascii="Arial" w:hAnsi="Arial" w:cs="Arial"/>
        </w:rPr>
        <w:tab/>
        <w:t xml:space="preserve">The fees charged by NMBA for the inspection recited in this Station Inspection Agreement, shall be shown on Exhibit A, attached hereto, and included herein by </w:t>
      </w:r>
      <w:r w:rsidRPr="00246976">
        <w:rPr>
          <w:rFonts w:ascii="Arial" w:hAnsi="Arial" w:cs="Arial"/>
        </w:rPr>
        <w:lastRenderedPageBreak/>
        <w:t>reference.  The Station agrees that the inspection amount, as recited on Exhibit A, (excepting re-inspection fees, if any) shall be paid upon the signing of this Station Inspection Agreement.</w:t>
      </w:r>
    </w:p>
    <w:p w14:paraId="7EFF5D76"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(14)</w:t>
      </w:r>
      <w:r w:rsidRPr="00246976">
        <w:rPr>
          <w:rFonts w:ascii="Arial" w:hAnsi="Arial" w:cs="Arial"/>
        </w:rPr>
        <w:tab/>
        <w:t>If any disputes arise pursuant to the terms of this Station Inspection Agreement, the laws of the State of New Mexico shall apply.</w:t>
      </w:r>
    </w:p>
    <w:p w14:paraId="25B17500" w14:textId="77777777" w:rsidR="00C07EEE" w:rsidRPr="00246976" w:rsidRDefault="00C07EEE" w:rsidP="00246976">
      <w:pPr>
        <w:tabs>
          <w:tab w:val="left" w:pos="720"/>
          <w:tab w:val="left" w:pos="1440"/>
        </w:tabs>
        <w:spacing w:line="260" w:lineRule="exact"/>
        <w:ind w:left="1440" w:hanging="1440"/>
        <w:rPr>
          <w:rFonts w:ascii="Arial" w:hAnsi="Arial" w:cs="Arial"/>
        </w:rPr>
      </w:pPr>
      <w:r w:rsidRPr="00246976">
        <w:rPr>
          <w:rFonts w:ascii="Arial" w:hAnsi="Arial" w:cs="Arial"/>
        </w:rPr>
        <w:tab/>
        <w:t>(15)</w:t>
      </w:r>
      <w:r w:rsidRPr="00246976">
        <w:rPr>
          <w:rFonts w:ascii="Arial" w:hAnsi="Arial" w:cs="Arial"/>
        </w:rPr>
        <w:tab/>
        <w:t>Any notification to either party shall be mailed to the following address, or to such other address as the parties may provide the other in writing</w:t>
      </w:r>
    </w:p>
    <w:p w14:paraId="23E241AA" w14:textId="77777777" w:rsidR="00C07EEE" w:rsidRPr="00246976" w:rsidRDefault="00C07EEE" w:rsidP="00246976">
      <w:pPr>
        <w:pStyle w:val="BodyText2"/>
        <w:spacing w:line="260" w:lineRule="exact"/>
        <w:jc w:val="left"/>
        <w:rPr>
          <w:rFonts w:ascii="Arial" w:hAnsi="Arial" w:cs="Arial"/>
          <w:sz w:val="20"/>
          <w:szCs w:val="20"/>
        </w:rPr>
      </w:pPr>
    </w:p>
    <w:p w14:paraId="39FDE73B" w14:textId="77777777" w:rsidR="00C07EEE" w:rsidRPr="00246976" w:rsidRDefault="00C07EEE" w:rsidP="00246976">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60" w:lineRule="exact"/>
        <w:rPr>
          <w:rFonts w:ascii="Arial" w:hAnsi="Arial" w:cs="Arial"/>
        </w:rPr>
      </w:pPr>
    </w:p>
    <w:p w14:paraId="5C9C9F6B" w14:textId="77777777" w:rsidR="00C07EEE" w:rsidRPr="00246976" w:rsidRDefault="00C07EEE" w:rsidP="00246976">
      <w:pPr>
        <w:pStyle w:val="BodyText2"/>
        <w:tabs>
          <w:tab w:val="clear" w:pos="720"/>
          <w:tab w:val="left" w:pos="750"/>
        </w:tabs>
        <w:spacing w:line="260" w:lineRule="exact"/>
        <w:ind w:left="750"/>
        <w:jc w:val="left"/>
        <w:rPr>
          <w:rFonts w:ascii="Arial" w:hAnsi="Arial" w:cs="Arial"/>
          <w:sz w:val="20"/>
          <w:szCs w:val="20"/>
        </w:rPr>
      </w:pPr>
      <w:r w:rsidRPr="00246976">
        <w:rPr>
          <w:rFonts w:ascii="Arial" w:hAnsi="Arial" w:cs="Arial"/>
          <w:sz w:val="20"/>
          <w:szCs w:val="20"/>
        </w:rPr>
        <w:t>New Mexico Broadcasters</w:t>
      </w:r>
      <w:r w:rsidR="00246976">
        <w:rPr>
          <w:rFonts w:ascii="Arial" w:hAnsi="Arial" w:cs="Arial"/>
          <w:sz w:val="20"/>
          <w:szCs w:val="20"/>
        </w:rPr>
        <w:t xml:space="preserve"> </w:t>
      </w:r>
      <w:r w:rsidR="00246976" w:rsidRPr="00246976">
        <w:rPr>
          <w:rFonts w:ascii="Arial" w:hAnsi="Arial" w:cs="Arial"/>
          <w:sz w:val="20"/>
          <w:szCs w:val="20"/>
        </w:rPr>
        <w:t xml:space="preserve">Association </w:t>
      </w:r>
      <w:r w:rsidR="00246976">
        <w:rPr>
          <w:rFonts w:ascii="Arial" w:hAnsi="Arial" w:cs="Arial"/>
          <w:sz w:val="20"/>
          <w:szCs w:val="20"/>
        </w:rPr>
        <w:tab/>
      </w:r>
      <w:r w:rsidR="00246976">
        <w:rPr>
          <w:rFonts w:ascii="Arial" w:hAnsi="Arial" w:cs="Arial"/>
          <w:sz w:val="20"/>
          <w:szCs w:val="20"/>
        </w:rPr>
        <w:tab/>
      </w:r>
      <w:proofErr w:type="gramStart"/>
      <w:r w:rsidRPr="00246976">
        <w:rPr>
          <w:rFonts w:ascii="Arial" w:hAnsi="Arial" w:cs="Arial"/>
          <w:sz w:val="20"/>
          <w:szCs w:val="20"/>
        </w:rPr>
        <w:t>The</w:t>
      </w:r>
      <w:proofErr w:type="gramEnd"/>
      <w:r w:rsidRPr="00246976">
        <w:rPr>
          <w:rFonts w:ascii="Arial" w:hAnsi="Arial" w:cs="Arial"/>
          <w:sz w:val="20"/>
          <w:szCs w:val="20"/>
        </w:rPr>
        <w:t xml:space="preserve"> Station:</w:t>
      </w:r>
    </w:p>
    <w:p w14:paraId="7F9CB5AB" w14:textId="77777777" w:rsidR="00C07EEE" w:rsidRPr="00246976" w:rsidRDefault="00246976" w:rsidP="00246976">
      <w:pPr>
        <w:pStyle w:val="BodyText2"/>
        <w:tabs>
          <w:tab w:val="clear" w:pos="720"/>
          <w:tab w:val="left" w:pos="750"/>
        </w:tabs>
        <w:spacing w:line="260" w:lineRule="exact"/>
        <w:ind w:left="750"/>
        <w:jc w:val="left"/>
        <w:rPr>
          <w:rFonts w:ascii="Arial" w:hAnsi="Arial" w:cs="Arial"/>
          <w:sz w:val="20"/>
          <w:szCs w:val="20"/>
        </w:rPr>
      </w:pPr>
      <w:r>
        <w:rPr>
          <w:rFonts w:ascii="Arial" w:hAnsi="Arial" w:cs="Arial"/>
          <w:sz w:val="20"/>
          <w:szCs w:val="20"/>
        </w:rPr>
        <w:t>2333 Wisconsin St., NE</w:t>
      </w:r>
      <w:r w:rsidRPr="00246976">
        <w:rPr>
          <w:rFonts w:ascii="Arial" w:hAnsi="Arial" w:cs="Arial"/>
          <w:sz w:val="20"/>
          <w:szCs w:val="20"/>
        </w:rPr>
        <w:tab/>
      </w:r>
      <w:r w:rsidR="00C07EEE" w:rsidRPr="00246976">
        <w:rPr>
          <w:rFonts w:ascii="Arial" w:hAnsi="Arial" w:cs="Arial"/>
          <w:sz w:val="20"/>
          <w:szCs w:val="20"/>
        </w:rPr>
        <w:tab/>
      </w:r>
      <w:r w:rsidR="00C07EEE" w:rsidRPr="00246976">
        <w:rPr>
          <w:rFonts w:ascii="Arial" w:hAnsi="Arial" w:cs="Arial"/>
          <w:sz w:val="20"/>
          <w:szCs w:val="20"/>
        </w:rPr>
        <w:tab/>
      </w:r>
      <w:r w:rsidR="00C07EEE" w:rsidRPr="00246976">
        <w:rPr>
          <w:rFonts w:ascii="Arial" w:hAnsi="Arial" w:cs="Arial"/>
          <w:sz w:val="20"/>
          <w:szCs w:val="20"/>
        </w:rPr>
        <w:tab/>
      </w:r>
      <w:proofErr w:type="gramStart"/>
      <w:r w:rsidR="00C07EEE" w:rsidRPr="00246976">
        <w:rPr>
          <w:rFonts w:ascii="Arial" w:hAnsi="Arial" w:cs="Arial"/>
          <w:sz w:val="20"/>
          <w:szCs w:val="20"/>
        </w:rPr>
        <w:t>Name:_</w:t>
      </w:r>
      <w:proofErr w:type="gramEnd"/>
      <w:r w:rsidR="00C07EEE" w:rsidRPr="00246976">
        <w:rPr>
          <w:rFonts w:ascii="Arial" w:hAnsi="Arial" w:cs="Arial"/>
          <w:sz w:val="20"/>
          <w:szCs w:val="20"/>
        </w:rPr>
        <w:t>_______________________</w:t>
      </w:r>
    </w:p>
    <w:p w14:paraId="39F24D3E" w14:textId="77777777" w:rsidR="00C07EEE" w:rsidRPr="00246976" w:rsidRDefault="00246976" w:rsidP="00246976">
      <w:pPr>
        <w:pStyle w:val="BodyText2"/>
        <w:tabs>
          <w:tab w:val="clear" w:pos="720"/>
          <w:tab w:val="left" w:pos="750"/>
        </w:tabs>
        <w:spacing w:line="260" w:lineRule="exact"/>
        <w:ind w:left="750"/>
        <w:jc w:val="left"/>
        <w:rPr>
          <w:rFonts w:ascii="Arial" w:hAnsi="Arial" w:cs="Arial"/>
          <w:sz w:val="20"/>
          <w:szCs w:val="20"/>
        </w:rPr>
      </w:pPr>
      <w:r w:rsidRPr="00246976">
        <w:rPr>
          <w:rFonts w:ascii="Arial" w:hAnsi="Arial" w:cs="Arial"/>
          <w:sz w:val="20"/>
          <w:szCs w:val="20"/>
        </w:rPr>
        <w:t>Albuquerque, NM  87110</w:t>
      </w:r>
      <w:r w:rsidR="00C07EEE" w:rsidRPr="00246976">
        <w:rPr>
          <w:rFonts w:ascii="Arial" w:hAnsi="Arial" w:cs="Arial"/>
          <w:sz w:val="20"/>
          <w:szCs w:val="20"/>
        </w:rPr>
        <w:tab/>
      </w:r>
      <w:r w:rsidR="00C07EEE" w:rsidRPr="00246976">
        <w:rPr>
          <w:rFonts w:ascii="Arial" w:hAnsi="Arial" w:cs="Arial"/>
          <w:sz w:val="20"/>
          <w:szCs w:val="20"/>
        </w:rPr>
        <w:tab/>
      </w:r>
      <w:r w:rsidR="00C07EEE" w:rsidRPr="00246976">
        <w:rPr>
          <w:rFonts w:ascii="Arial" w:hAnsi="Arial" w:cs="Arial"/>
          <w:sz w:val="20"/>
          <w:szCs w:val="20"/>
        </w:rPr>
        <w:tab/>
      </w:r>
      <w:proofErr w:type="gramStart"/>
      <w:r w:rsidR="00C07EEE" w:rsidRPr="00246976">
        <w:rPr>
          <w:rFonts w:ascii="Arial" w:hAnsi="Arial" w:cs="Arial"/>
          <w:sz w:val="20"/>
          <w:szCs w:val="20"/>
        </w:rPr>
        <w:t>Address:_</w:t>
      </w:r>
      <w:proofErr w:type="gramEnd"/>
      <w:r w:rsidR="00C07EEE" w:rsidRPr="00246976">
        <w:rPr>
          <w:rFonts w:ascii="Arial" w:hAnsi="Arial" w:cs="Arial"/>
          <w:sz w:val="20"/>
          <w:szCs w:val="20"/>
        </w:rPr>
        <w:t>_____________________</w:t>
      </w:r>
    </w:p>
    <w:p w14:paraId="1F8A2190" w14:textId="77777777" w:rsidR="00C07EEE" w:rsidRPr="00246976" w:rsidRDefault="00C07EEE" w:rsidP="00246976">
      <w:pPr>
        <w:pStyle w:val="BodyText2"/>
        <w:tabs>
          <w:tab w:val="clear" w:pos="720"/>
          <w:tab w:val="left" w:pos="750"/>
        </w:tabs>
        <w:spacing w:line="260" w:lineRule="exact"/>
        <w:ind w:left="750"/>
        <w:jc w:val="left"/>
        <w:rPr>
          <w:rFonts w:ascii="Arial" w:hAnsi="Arial" w:cs="Arial"/>
          <w:sz w:val="20"/>
          <w:szCs w:val="20"/>
        </w:rPr>
      </w:pPr>
      <w:r w:rsidRPr="00246976">
        <w:rPr>
          <w:rFonts w:ascii="Arial" w:hAnsi="Arial" w:cs="Arial"/>
          <w:sz w:val="20"/>
          <w:szCs w:val="20"/>
        </w:rPr>
        <w:tab/>
      </w:r>
      <w:r w:rsidRPr="00246976">
        <w:rPr>
          <w:rFonts w:ascii="Arial" w:hAnsi="Arial" w:cs="Arial"/>
          <w:sz w:val="20"/>
          <w:szCs w:val="20"/>
        </w:rPr>
        <w:tab/>
      </w:r>
      <w:r w:rsidRPr="00246976">
        <w:rPr>
          <w:rFonts w:ascii="Arial" w:hAnsi="Arial" w:cs="Arial"/>
          <w:sz w:val="20"/>
          <w:szCs w:val="20"/>
        </w:rPr>
        <w:tab/>
      </w:r>
      <w:r w:rsidR="00246976">
        <w:rPr>
          <w:rFonts w:ascii="Arial" w:hAnsi="Arial" w:cs="Arial"/>
          <w:sz w:val="20"/>
          <w:szCs w:val="20"/>
        </w:rPr>
        <w:tab/>
      </w:r>
      <w:r w:rsidR="00246976">
        <w:rPr>
          <w:rFonts w:ascii="Arial" w:hAnsi="Arial" w:cs="Arial"/>
          <w:sz w:val="20"/>
          <w:szCs w:val="20"/>
        </w:rPr>
        <w:tab/>
      </w:r>
      <w:r w:rsidR="00246976">
        <w:rPr>
          <w:rFonts w:ascii="Arial" w:hAnsi="Arial" w:cs="Arial"/>
          <w:sz w:val="20"/>
          <w:szCs w:val="20"/>
        </w:rPr>
        <w:tab/>
        <w:t>___</w:t>
      </w:r>
      <w:r w:rsidRPr="00246976">
        <w:rPr>
          <w:rFonts w:ascii="Arial" w:hAnsi="Arial" w:cs="Arial"/>
          <w:sz w:val="20"/>
          <w:szCs w:val="20"/>
        </w:rPr>
        <w:t>__________________________</w:t>
      </w:r>
    </w:p>
    <w:p w14:paraId="11364338" w14:textId="77777777" w:rsidR="00C07EEE" w:rsidRPr="00246976" w:rsidRDefault="00C07EEE" w:rsidP="00246976">
      <w:pPr>
        <w:pStyle w:val="BodyText2"/>
        <w:tabs>
          <w:tab w:val="clear" w:pos="720"/>
          <w:tab w:val="left" w:pos="750"/>
        </w:tabs>
        <w:spacing w:line="260" w:lineRule="exact"/>
        <w:ind w:left="750"/>
        <w:jc w:val="left"/>
        <w:rPr>
          <w:rFonts w:ascii="Arial" w:hAnsi="Arial" w:cs="Arial"/>
          <w:sz w:val="20"/>
          <w:szCs w:val="20"/>
        </w:rPr>
      </w:pPr>
    </w:p>
    <w:p w14:paraId="69BD6DC5" w14:textId="77777777" w:rsidR="00C07EEE" w:rsidRPr="00246976" w:rsidRDefault="00C07EEE" w:rsidP="00246976">
      <w:pPr>
        <w:pStyle w:val="BodyText2"/>
        <w:tabs>
          <w:tab w:val="clear" w:pos="720"/>
          <w:tab w:val="left" w:pos="750"/>
        </w:tabs>
        <w:spacing w:line="260" w:lineRule="exact"/>
        <w:ind w:left="750"/>
        <w:jc w:val="left"/>
        <w:rPr>
          <w:rFonts w:ascii="Arial" w:hAnsi="Arial" w:cs="Arial"/>
          <w:sz w:val="20"/>
          <w:szCs w:val="20"/>
        </w:rPr>
      </w:pPr>
    </w:p>
    <w:p w14:paraId="232901C6" w14:textId="77777777" w:rsidR="00C07EEE" w:rsidRPr="00246976" w:rsidRDefault="00C07EEE" w:rsidP="00246976">
      <w:pPr>
        <w:pStyle w:val="BodyText2"/>
        <w:tabs>
          <w:tab w:val="clear" w:pos="720"/>
          <w:tab w:val="left" w:pos="750"/>
        </w:tabs>
        <w:spacing w:line="260" w:lineRule="exact"/>
        <w:ind w:left="750"/>
        <w:jc w:val="left"/>
        <w:rPr>
          <w:rFonts w:ascii="Arial" w:hAnsi="Arial" w:cs="Arial"/>
          <w:sz w:val="20"/>
          <w:szCs w:val="20"/>
        </w:rPr>
      </w:pPr>
      <w:r w:rsidRPr="00246976">
        <w:rPr>
          <w:rFonts w:ascii="Arial" w:hAnsi="Arial" w:cs="Arial"/>
          <w:sz w:val="20"/>
          <w:szCs w:val="20"/>
        </w:rPr>
        <w:t>New Mexico Broadcasters</w:t>
      </w:r>
      <w:r w:rsidR="00246976">
        <w:rPr>
          <w:rFonts w:ascii="Arial" w:hAnsi="Arial" w:cs="Arial"/>
          <w:sz w:val="20"/>
          <w:szCs w:val="20"/>
        </w:rPr>
        <w:t xml:space="preserve"> </w:t>
      </w:r>
      <w:r w:rsidR="00246976" w:rsidRPr="00246976">
        <w:rPr>
          <w:rFonts w:ascii="Arial" w:hAnsi="Arial" w:cs="Arial"/>
          <w:sz w:val="20"/>
          <w:szCs w:val="20"/>
        </w:rPr>
        <w:t>Association</w:t>
      </w:r>
      <w:r w:rsidRPr="00246976">
        <w:rPr>
          <w:rFonts w:ascii="Arial" w:hAnsi="Arial" w:cs="Arial"/>
          <w:sz w:val="20"/>
          <w:szCs w:val="20"/>
        </w:rPr>
        <w:tab/>
      </w:r>
      <w:r w:rsidR="00246976">
        <w:rPr>
          <w:rFonts w:ascii="Arial" w:hAnsi="Arial" w:cs="Arial"/>
          <w:sz w:val="20"/>
          <w:szCs w:val="20"/>
        </w:rPr>
        <w:tab/>
      </w:r>
      <w:proofErr w:type="gramStart"/>
      <w:r w:rsidRPr="00246976">
        <w:rPr>
          <w:rFonts w:ascii="Arial" w:hAnsi="Arial" w:cs="Arial"/>
          <w:sz w:val="20"/>
          <w:szCs w:val="20"/>
        </w:rPr>
        <w:t>The</w:t>
      </w:r>
      <w:proofErr w:type="gramEnd"/>
      <w:r w:rsidRPr="00246976">
        <w:rPr>
          <w:rFonts w:ascii="Arial" w:hAnsi="Arial" w:cs="Arial"/>
          <w:sz w:val="20"/>
          <w:szCs w:val="20"/>
        </w:rPr>
        <w:t xml:space="preserve"> Station</w:t>
      </w:r>
    </w:p>
    <w:p w14:paraId="7735CF49" w14:textId="77777777" w:rsidR="00C07EEE" w:rsidRPr="00246976" w:rsidRDefault="00C07EEE" w:rsidP="00246976">
      <w:pPr>
        <w:pStyle w:val="BodyText2"/>
        <w:tabs>
          <w:tab w:val="clear" w:pos="720"/>
          <w:tab w:val="left" w:pos="750"/>
        </w:tabs>
        <w:spacing w:line="260" w:lineRule="exact"/>
        <w:ind w:left="750"/>
        <w:jc w:val="left"/>
        <w:rPr>
          <w:rFonts w:ascii="Arial" w:hAnsi="Arial" w:cs="Arial"/>
          <w:sz w:val="20"/>
          <w:szCs w:val="20"/>
        </w:rPr>
      </w:pPr>
    </w:p>
    <w:p w14:paraId="665E12DC" w14:textId="77777777" w:rsidR="00C07EEE" w:rsidRPr="00246976" w:rsidRDefault="00C07EEE" w:rsidP="00246976">
      <w:pPr>
        <w:pStyle w:val="BodyText2"/>
        <w:tabs>
          <w:tab w:val="clear" w:pos="720"/>
          <w:tab w:val="left" w:pos="750"/>
        </w:tabs>
        <w:spacing w:line="260" w:lineRule="exact"/>
        <w:ind w:left="750"/>
        <w:jc w:val="left"/>
        <w:rPr>
          <w:rFonts w:ascii="Arial" w:hAnsi="Arial" w:cs="Arial"/>
          <w:sz w:val="20"/>
          <w:szCs w:val="20"/>
        </w:rPr>
      </w:pPr>
    </w:p>
    <w:p w14:paraId="42067F21" w14:textId="77777777" w:rsidR="00C07EEE" w:rsidRPr="00246976" w:rsidRDefault="00C07EEE" w:rsidP="00246976">
      <w:pPr>
        <w:pStyle w:val="BodyText2"/>
        <w:tabs>
          <w:tab w:val="clear" w:pos="720"/>
          <w:tab w:val="left" w:pos="750"/>
        </w:tabs>
        <w:spacing w:line="260" w:lineRule="exact"/>
        <w:ind w:left="750"/>
        <w:jc w:val="left"/>
        <w:rPr>
          <w:rFonts w:ascii="Arial" w:hAnsi="Arial" w:cs="Arial"/>
          <w:sz w:val="20"/>
          <w:szCs w:val="20"/>
        </w:rPr>
      </w:pPr>
    </w:p>
    <w:p w14:paraId="0E47DC79" w14:textId="77777777" w:rsidR="00C07EEE" w:rsidRPr="00246976" w:rsidRDefault="00C07EEE" w:rsidP="00246976">
      <w:pPr>
        <w:pStyle w:val="BodyText2"/>
        <w:tabs>
          <w:tab w:val="clear" w:pos="720"/>
          <w:tab w:val="left" w:pos="750"/>
        </w:tabs>
        <w:spacing w:line="260" w:lineRule="exact"/>
        <w:ind w:left="750"/>
        <w:jc w:val="left"/>
        <w:rPr>
          <w:rFonts w:ascii="Arial" w:hAnsi="Arial" w:cs="Arial"/>
          <w:sz w:val="20"/>
          <w:szCs w:val="20"/>
        </w:rPr>
      </w:pPr>
      <w:proofErr w:type="gramStart"/>
      <w:r w:rsidRPr="00246976">
        <w:rPr>
          <w:rFonts w:ascii="Arial" w:hAnsi="Arial" w:cs="Arial"/>
          <w:sz w:val="20"/>
          <w:szCs w:val="20"/>
        </w:rPr>
        <w:t>By:_</w:t>
      </w:r>
      <w:proofErr w:type="gramEnd"/>
      <w:r w:rsidRPr="00246976">
        <w:rPr>
          <w:rFonts w:ascii="Arial" w:hAnsi="Arial" w:cs="Arial"/>
          <w:sz w:val="20"/>
          <w:szCs w:val="20"/>
        </w:rPr>
        <w:t>___________________________</w:t>
      </w:r>
      <w:r w:rsidRPr="00246976">
        <w:rPr>
          <w:rFonts w:ascii="Arial" w:hAnsi="Arial" w:cs="Arial"/>
          <w:sz w:val="20"/>
          <w:szCs w:val="20"/>
        </w:rPr>
        <w:tab/>
      </w:r>
      <w:r w:rsidR="00246976">
        <w:rPr>
          <w:rFonts w:ascii="Arial" w:hAnsi="Arial" w:cs="Arial"/>
          <w:sz w:val="20"/>
          <w:szCs w:val="20"/>
        </w:rPr>
        <w:tab/>
      </w:r>
      <w:r w:rsidRPr="00246976">
        <w:rPr>
          <w:rFonts w:ascii="Arial" w:hAnsi="Arial" w:cs="Arial"/>
          <w:sz w:val="20"/>
          <w:szCs w:val="20"/>
        </w:rPr>
        <w:t>By:__________________________</w:t>
      </w:r>
    </w:p>
    <w:p w14:paraId="75E1CC5F" w14:textId="77777777" w:rsidR="00C07EEE" w:rsidRPr="00246976" w:rsidRDefault="00C07EEE" w:rsidP="00246976">
      <w:pPr>
        <w:pStyle w:val="BodyText2"/>
        <w:tabs>
          <w:tab w:val="clear" w:pos="720"/>
          <w:tab w:val="left" w:pos="750"/>
        </w:tabs>
        <w:spacing w:line="260" w:lineRule="exact"/>
        <w:ind w:left="750"/>
        <w:jc w:val="left"/>
        <w:rPr>
          <w:rFonts w:ascii="Arial" w:hAnsi="Arial" w:cs="Arial"/>
          <w:sz w:val="20"/>
          <w:szCs w:val="20"/>
        </w:rPr>
      </w:pPr>
      <w:r w:rsidRPr="00246976">
        <w:rPr>
          <w:rFonts w:ascii="Arial" w:hAnsi="Arial" w:cs="Arial"/>
          <w:sz w:val="20"/>
          <w:szCs w:val="20"/>
        </w:rPr>
        <w:t xml:space="preserve">     President &amp; CEO </w:t>
      </w:r>
      <w:r w:rsidRPr="00246976">
        <w:rPr>
          <w:rFonts w:ascii="Arial" w:hAnsi="Arial" w:cs="Arial"/>
          <w:sz w:val="20"/>
          <w:szCs w:val="20"/>
        </w:rPr>
        <w:tab/>
      </w:r>
      <w:r w:rsidRPr="00246976">
        <w:rPr>
          <w:rFonts w:ascii="Arial" w:hAnsi="Arial" w:cs="Arial"/>
          <w:sz w:val="20"/>
          <w:szCs w:val="20"/>
        </w:rPr>
        <w:tab/>
      </w:r>
      <w:r w:rsidRPr="00246976">
        <w:rPr>
          <w:rFonts w:ascii="Arial" w:hAnsi="Arial" w:cs="Arial"/>
          <w:sz w:val="20"/>
          <w:szCs w:val="20"/>
        </w:rPr>
        <w:tab/>
        <w:t xml:space="preserve">      </w:t>
      </w:r>
      <w:r w:rsidRPr="00246976">
        <w:rPr>
          <w:rFonts w:ascii="Arial" w:hAnsi="Arial" w:cs="Arial"/>
          <w:sz w:val="20"/>
          <w:szCs w:val="20"/>
        </w:rPr>
        <w:tab/>
      </w:r>
      <w:proofErr w:type="gramStart"/>
      <w:r w:rsidRPr="00246976">
        <w:rPr>
          <w:rFonts w:ascii="Arial" w:hAnsi="Arial" w:cs="Arial"/>
          <w:sz w:val="20"/>
          <w:szCs w:val="20"/>
        </w:rPr>
        <w:t>Title:_</w:t>
      </w:r>
      <w:proofErr w:type="gramEnd"/>
      <w:r w:rsidRPr="00246976">
        <w:rPr>
          <w:rFonts w:ascii="Arial" w:hAnsi="Arial" w:cs="Arial"/>
          <w:sz w:val="20"/>
          <w:szCs w:val="20"/>
        </w:rPr>
        <w:t>____________________</w:t>
      </w:r>
    </w:p>
    <w:p w14:paraId="726A3E1D" w14:textId="77777777" w:rsidR="00C07EEE" w:rsidRPr="00246976" w:rsidRDefault="00C07EEE" w:rsidP="00246976">
      <w:pPr>
        <w:pStyle w:val="BodyText2"/>
        <w:spacing w:line="260" w:lineRule="exact"/>
        <w:jc w:val="left"/>
        <w:rPr>
          <w:rFonts w:ascii="Arial" w:hAnsi="Arial" w:cs="Arial"/>
          <w:sz w:val="20"/>
          <w:szCs w:val="20"/>
        </w:rPr>
      </w:pPr>
    </w:p>
    <w:p w14:paraId="70DDC40F" w14:textId="77777777" w:rsidR="00C07EEE" w:rsidRPr="00246976" w:rsidRDefault="00C07EEE" w:rsidP="0024697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ind w:left="720"/>
        <w:rPr>
          <w:rFonts w:ascii="Arial" w:hAnsi="Arial" w:cs="Arial"/>
        </w:rPr>
      </w:pPr>
    </w:p>
    <w:p w14:paraId="06B77873" w14:textId="77777777" w:rsidR="00C07EEE" w:rsidRPr="00246976" w:rsidRDefault="00C07EEE" w:rsidP="00246976">
      <w:pPr>
        <w:pStyle w:val="BodyText2"/>
        <w:tabs>
          <w:tab w:val="left" w:pos="360"/>
        </w:tabs>
        <w:spacing w:line="260" w:lineRule="exact"/>
        <w:ind w:left="0"/>
        <w:jc w:val="left"/>
        <w:rPr>
          <w:rFonts w:ascii="Arial" w:hAnsi="Arial" w:cs="Arial"/>
          <w:sz w:val="20"/>
          <w:szCs w:val="20"/>
        </w:rPr>
      </w:pPr>
    </w:p>
    <w:sectPr w:rsidR="00C07EEE" w:rsidRPr="0024697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FE"/>
    <w:rsid w:val="00016ACA"/>
    <w:rsid w:val="000530E5"/>
    <w:rsid w:val="00082D61"/>
    <w:rsid w:val="00197BFE"/>
    <w:rsid w:val="001D1805"/>
    <w:rsid w:val="00246976"/>
    <w:rsid w:val="003F3C54"/>
    <w:rsid w:val="00486913"/>
    <w:rsid w:val="004C7BC0"/>
    <w:rsid w:val="00723B73"/>
    <w:rsid w:val="00767056"/>
    <w:rsid w:val="00840411"/>
    <w:rsid w:val="009220E9"/>
    <w:rsid w:val="00986318"/>
    <w:rsid w:val="00BF525A"/>
    <w:rsid w:val="00C07EEE"/>
    <w:rsid w:val="00D415D9"/>
    <w:rsid w:val="00E32891"/>
    <w:rsid w:val="00F9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1C6CBB"/>
  <w15:chartTrackingRefBased/>
  <w15:docId w15:val="{74671346-8C0C-4F1F-85AF-DA39B197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utline0021">
    <w:name w:val="Outline002_1"/>
    <w:pPr>
      <w:widowControl w:val="0"/>
      <w:tabs>
        <w:tab w:val="left" w:pos="7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50" w:hanging="390"/>
      <w:jc w:val="both"/>
    </w:pPr>
    <w:rPr>
      <w:sz w:val="24"/>
      <w:szCs w:val="24"/>
    </w:rPr>
  </w:style>
  <w:style w:type="paragraph" w:customStyle="1" w:styleId="Outline0022">
    <w:name w:val="Outline002_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jc w:val="both"/>
    </w:pPr>
    <w:rPr>
      <w:sz w:val="24"/>
      <w:szCs w:val="24"/>
    </w:rPr>
  </w:style>
  <w:style w:type="paragraph" w:customStyle="1" w:styleId="Outline0023">
    <w:name w:val="Outline002_3"/>
    <w:pPr>
      <w:widowControl w:val="0"/>
      <w:tabs>
        <w:tab w:val="left" w:pos="2340"/>
        <w:tab w:val="left" w:pos="2880"/>
        <w:tab w:val="left" w:pos="3600"/>
        <w:tab w:val="left" w:pos="4320"/>
        <w:tab w:val="left" w:pos="5040"/>
        <w:tab w:val="left" w:pos="5760"/>
        <w:tab w:val="left" w:pos="6480"/>
        <w:tab w:val="left" w:pos="7200"/>
        <w:tab w:val="left" w:pos="7920"/>
      </w:tabs>
      <w:autoSpaceDE w:val="0"/>
      <w:autoSpaceDN w:val="0"/>
      <w:adjustRightInd w:val="0"/>
      <w:ind w:left="2340" w:hanging="360"/>
      <w:jc w:val="both"/>
    </w:pPr>
    <w:rPr>
      <w:rFonts w:ascii="Symbol" w:hAnsi="Symbol" w:cs="Symbol"/>
    </w:rPr>
  </w:style>
  <w:style w:type="paragraph" w:customStyle="1" w:styleId="Outline0024">
    <w:name w:val="Outline002_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360"/>
      <w:jc w:val="both"/>
    </w:pPr>
    <w:rPr>
      <w:sz w:val="24"/>
      <w:szCs w:val="24"/>
    </w:rPr>
  </w:style>
  <w:style w:type="paragraph" w:customStyle="1" w:styleId="Outline0025">
    <w:name w:val="Outline002_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360"/>
      <w:jc w:val="both"/>
    </w:pPr>
    <w:rPr>
      <w:sz w:val="24"/>
      <w:szCs w:val="24"/>
    </w:rPr>
  </w:style>
  <w:style w:type="paragraph" w:customStyle="1" w:styleId="Outline0026">
    <w:name w:val="Outline002_6"/>
    <w:pPr>
      <w:widowControl w:val="0"/>
      <w:tabs>
        <w:tab w:val="left" w:pos="4320"/>
        <w:tab w:val="left" w:pos="5040"/>
        <w:tab w:val="left" w:pos="5760"/>
        <w:tab w:val="left" w:pos="6480"/>
        <w:tab w:val="left" w:pos="7200"/>
        <w:tab w:val="left" w:pos="7920"/>
      </w:tabs>
      <w:autoSpaceDE w:val="0"/>
      <w:autoSpaceDN w:val="0"/>
      <w:adjustRightInd w:val="0"/>
      <w:ind w:left="4320" w:hanging="180"/>
      <w:jc w:val="both"/>
    </w:pPr>
    <w:rPr>
      <w:sz w:val="24"/>
      <w:szCs w:val="24"/>
    </w:rPr>
  </w:style>
  <w:style w:type="paragraph" w:customStyle="1" w:styleId="Outline0027">
    <w:name w:val="Outline002_7"/>
    <w:pPr>
      <w:widowControl w:val="0"/>
      <w:tabs>
        <w:tab w:val="left" w:pos="5040"/>
        <w:tab w:val="left" w:pos="5760"/>
        <w:tab w:val="left" w:pos="6480"/>
        <w:tab w:val="left" w:pos="7200"/>
        <w:tab w:val="left" w:pos="7920"/>
      </w:tabs>
      <w:autoSpaceDE w:val="0"/>
      <w:autoSpaceDN w:val="0"/>
      <w:adjustRightInd w:val="0"/>
      <w:ind w:left="5040" w:hanging="360"/>
      <w:jc w:val="both"/>
    </w:pPr>
    <w:rPr>
      <w:sz w:val="24"/>
      <w:szCs w:val="24"/>
    </w:rPr>
  </w:style>
  <w:style w:type="paragraph" w:customStyle="1" w:styleId="Outline0028">
    <w:name w:val="Outline002_8"/>
    <w:pPr>
      <w:widowControl w:val="0"/>
      <w:tabs>
        <w:tab w:val="left" w:pos="5760"/>
        <w:tab w:val="left" w:pos="6480"/>
        <w:tab w:val="left" w:pos="7200"/>
        <w:tab w:val="left" w:pos="7920"/>
      </w:tabs>
      <w:autoSpaceDE w:val="0"/>
      <w:autoSpaceDN w:val="0"/>
      <w:adjustRightInd w:val="0"/>
      <w:ind w:left="5760" w:hanging="360"/>
      <w:jc w:val="both"/>
    </w:pPr>
    <w:rPr>
      <w:sz w:val="24"/>
      <w:szCs w:val="24"/>
    </w:rPr>
  </w:style>
  <w:style w:type="paragraph" w:customStyle="1" w:styleId="Outline0029">
    <w:name w:val="Outline002_9"/>
    <w:pPr>
      <w:widowControl w:val="0"/>
      <w:tabs>
        <w:tab w:val="left" w:pos="0"/>
        <w:tab w:val="left" w:pos="720"/>
        <w:tab w:val="left" w:pos="1440"/>
      </w:tabs>
      <w:autoSpaceDE w:val="0"/>
      <w:autoSpaceDN w:val="0"/>
      <w:adjustRightInd w:val="0"/>
      <w:ind w:hanging="180"/>
      <w:jc w:val="both"/>
    </w:pPr>
    <w:rPr>
      <w:sz w:val="24"/>
      <w:szCs w:val="24"/>
    </w:rPr>
  </w:style>
  <w:style w:type="paragraph" w:customStyle="1" w:styleId="Outline0011">
    <w:name w:val="Outline001_1"/>
    <w:pPr>
      <w:widowControl w:val="0"/>
      <w:tabs>
        <w:tab w:val="left" w:pos="75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50" w:hanging="390"/>
      <w:jc w:val="both"/>
    </w:pPr>
    <w:rPr>
      <w:sz w:val="24"/>
      <w:szCs w:val="24"/>
    </w:rPr>
  </w:style>
  <w:style w:type="paragraph" w:customStyle="1" w:styleId="Outline0012">
    <w:name w:val="Outline001_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360"/>
      <w:jc w:val="both"/>
    </w:pPr>
    <w:rPr>
      <w:sz w:val="24"/>
      <w:szCs w:val="24"/>
    </w:rPr>
  </w:style>
  <w:style w:type="paragraph" w:customStyle="1" w:styleId="Outline0013">
    <w:name w:val="Outline001_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180"/>
      <w:jc w:val="both"/>
    </w:pPr>
    <w:rPr>
      <w:sz w:val="24"/>
      <w:szCs w:val="24"/>
    </w:rPr>
  </w:style>
  <w:style w:type="paragraph" w:customStyle="1" w:styleId="Outline0014">
    <w:name w:val="Outline001_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360"/>
      <w:jc w:val="both"/>
    </w:pPr>
    <w:rPr>
      <w:sz w:val="24"/>
      <w:szCs w:val="24"/>
    </w:rPr>
  </w:style>
  <w:style w:type="paragraph" w:customStyle="1" w:styleId="Outline0015">
    <w:name w:val="Outline001_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360"/>
      <w:jc w:val="both"/>
    </w:pPr>
    <w:rPr>
      <w:sz w:val="24"/>
      <w:szCs w:val="24"/>
    </w:rPr>
  </w:style>
  <w:style w:type="paragraph" w:customStyle="1" w:styleId="Outline0016">
    <w:name w:val="Outline001_6"/>
    <w:pPr>
      <w:widowControl w:val="0"/>
      <w:tabs>
        <w:tab w:val="left" w:pos="4320"/>
        <w:tab w:val="left" w:pos="5040"/>
        <w:tab w:val="left" w:pos="5760"/>
        <w:tab w:val="left" w:pos="6480"/>
        <w:tab w:val="left" w:pos="7200"/>
        <w:tab w:val="left" w:pos="7920"/>
      </w:tabs>
      <w:autoSpaceDE w:val="0"/>
      <w:autoSpaceDN w:val="0"/>
      <w:adjustRightInd w:val="0"/>
      <w:ind w:left="4320" w:hanging="180"/>
      <w:jc w:val="both"/>
    </w:pPr>
    <w:rPr>
      <w:sz w:val="24"/>
      <w:szCs w:val="24"/>
    </w:rPr>
  </w:style>
  <w:style w:type="paragraph" w:customStyle="1" w:styleId="Outline0017">
    <w:name w:val="Outline001_7"/>
    <w:pPr>
      <w:widowControl w:val="0"/>
      <w:tabs>
        <w:tab w:val="left" w:pos="5040"/>
        <w:tab w:val="left" w:pos="5760"/>
        <w:tab w:val="left" w:pos="6480"/>
        <w:tab w:val="left" w:pos="7200"/>
        <w:tab w:val="left" w:pos="7920"/>
      </w:tabs>
      <w:autoSpaceDE w:val="0"/>
      <w:autoSpaceDN w:val="0"/>
      <w:adjustRightInd w:val="0"/>
      <w:ind w:left="5040" w:hanging="360"/>
      <w:jc w:val="both"/>
    </w:pPr>
    <w:rPr>
      <w:sz w:val="24"/>
      <w:szCs w:val="24"/>
    </w:rPr>
  </w:style>
  <w:style w:type="paragraph" w:customStyle="1" w:styleId="Outline0018">
    <w:name w:val="Outline001_8"/>
    <w:pPr>
      <w:widowControl w:val="0"/>
      <w:tabs>
        <w:tab w:val="left" w:pos="5760"/>
        <w:tab w:val="left" w:pos="6480"/>
        <w:tab w:val="left" w:pos="7200"/>
        <w:tab w:val="left" w:pos="7920"/>
      </w:tabs>
      <w:autoSpaceDE w:val="0"/>
      <w:autoSpaceDN w:val="0"/>
      <w:adjustRightInd w:val="0"/>
      <w:ind w:left="5760" w:hanging="360"/>
      <w:jc w:val="both"/>
    </w:pPr>
    <w:rPr>
      <w:sz w:val="24"/>
      <w:szCs w:val="24"/>
    </w:rPr>
  </w:style>
  <w:style w:type="paragraph" w:customStyle="1" w:styleId="Outline0019">
    <w:name w:val="Outline001_9"/>
    <w:pPr>
      <w:widowControl w:val="0"/>
      <w:tabs>
        <w:tab w:val="left" w:pos="0"/>
        <w:tab w:val="left" w:pos="720"/>
        <w:tab w:val="left" w:pos="1440"/>
      </w:tabs>
      <w:autoSpaceDE w:val="0"/>
      <w:autoSpaceDN w:val="0"/>
      <w:adjustRightInd w:val="0"/>
      <w:ind w:hanging="180"/>
      <w:jc w:val="both"/>
    </w:pPr>
    <w:rPr>
      <w:sz w:val="24"/>
      <w:szCs w:val="24"/>
    </w:rPr>
  </w:style>
  <w:style w:type="paragraph" w:customStyle="1" w:styleId="26">
    <w:name w:val="_26"/>
    <w:pPr>
      <w:widowControl w:val="0"/>
      <w:autoSpaceDE w:val="0"/>
      <w:autoSpaceDN w:val="0"/>
      <w:adjustRightInd w:val="0"/>
      <w:jc w:val="both"/>
    </w:pPr>
    <w:rPr>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
    <w:name w:val="_"/>
    <w:pPr>
      <w:widowControl w:val="0"/>
      <w:tabs>
        <w:tab w:val="left" w:pos="6480"/>
        <w:tab w:val="left" w:pos="7200"/>
        <w:tab w:val="left" w:pos="7920"/>
      </w:tabs>
      <w:autoSpaceDE w:val="0"/>
      <w:autoSpaceDN w:val="0"/>
      <w:adjustRightInd w:val="0"/>
      <w:ind w:left="6480"/>
      <w:jc w:val="both"/>
    </w:pPr>
    <w:rPr>
      <w:sz w:val="24"/>
      <w:szCs w:val="24"/>
    </w:rPr>
  </w:style>
  <w:style w:type="character" w:customStyle="1" w:styleId="DefaultPara">
    <w:name w:val="Default Para"/>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bCs/>
      <w:sz w:val="28"/>
      <w:szCs w:val="2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sz w:val="24"/>
      <w:szCs w:val="24"/>
    </w:rPr>
  </w:style>
  <w:style w:type="paragraph" w:styleId="BalloonText">
    <w:name w:val="Balloon Text"/>
    <w:basedOn w:val="Normal"/>
    <w:semiHidden/>
    <w:rsid w:val="00D41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 MEXICO BROADCASTERS ASSOCIATION</vt:lpstr>
    </vt:vector>
  </TitlesOfParts>
  <Company>New Mexico Broadcasters Association</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BROADCASTERS ASSOCIATION</dc:title>
  <dc:subject/>
  <dc:creator>Paula Maes</dc:creator>
  <cp:keywords/>
  <cp:lastModifiedBy>Suzan Strong</cp:lastModifiedBy>
  <cp:revision>2</cp:revision>
  <cp:lastPrinted>2011-07-26T15:02:00Z</cp:lastPrinted>
  <dcterms:created xsi:type="dcterms:W3CDTF">2024-03-18T21:27:00Z</dcterms:created>
  <dcterms:modified xsi:type="dcterms:W3CDTF">2024-03-18T21:27:00Z</dcterms:modified>
</cp:coreProperties>
</file>